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6BDE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 «Детский сад №215»</w:t>
      </w:r>
    </w:p>
    <w:p w14:paraId="7C3CE369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344091 г. Ростов-на-Дону пр. Коммунистический 36/1 тел/факс 224-13-29 </w:t>
      </w:r>
      <w:r w:rsidRPr="00242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buratino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215@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46ED2316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6168099008/616808001   ОГРН1021026104364252</w:t>
      </w:r>
    </w:p>
    <w:p w14:paraId="1267EB38" w14:textId="77777777" w:rsidR="002423DD" w:rsidRPr="002423DD" w:rsidRDefault="002423DD" w:rsidP="002423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7B79039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8249C1F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861AB1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AD270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</w:t>
      </w:r>
      <w:proofErr w:type="gramStart"/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</w:t>
      </w:r>
    </w:p>
    <w:p w14:paraId="2828003C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МБДОУ №215                                                                  Заведующий МБДОУ №215</w:t>
      </w:r>
    </w:p>
    <w:p w14:paraId="219DC6B4" w14:textId="77777777" w:rsidR="002423DD" w:rsidRPr="002423DD" w:rsidRDefault="008A5C4E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  от 30</w:t>
      </w:r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                                                                            __________</w:t>
      </w:r>
      <w:proofErr w:type="spellStart"/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О.Ю.Деникова</w:t>
      </w:r>
      <w:proofErr w:type="spellEnd"/>
    </w:p>
    <w:p w14:paraId="3CDCB71D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A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Пр. № 158</w:t>
      </w: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31.08.2021</w:t>
      </w:r>
    </w:p>
    <w:p w14:paraId="7A69B790" w14:textId="77777777"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3FBF5" w14:textId="77777777" w:rsidR="002423DD" w:rsidRPr="008C350D" w:rsidRDefault="002423DD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D5CE87" w14:textId="77777777" w:rsidR="002423DD" w:rsidRPr="008C350D" w:rsidRDefault="002423DD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60F9CA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14:paraId="535BB809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образовательной области </w:t>
      </w:r>
    </w:p>
    <w:p w14:paraId="00B022A4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 – коммуникативное развитие детей 3-4 лет</w:t>
      </w:r>
    </w:p>
    <w:p w14:paraId="002D9A3D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реализации программы «От рождения до школы»</w:t>
      </w:r>
    </w:p>
    <w:p w14:paraId="7082D386" w14:textId="77777777" w:rsidR="002423DD" w:rsidRPr="008C350D" w:rsidRDefault="008C350D" w:rsidP="008C350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Т.С. Кома</w:t>
      </w:r>
      <w:r w:rsidR="002423DD"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рова, М.А. Васильева</w:t>
      </w:r>
    </w:p>
    <w:p w14:paraId="65F9BE50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906F687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2C6F5C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B8FFDA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2976" w14:textId="77777777" w:rsidR="002423DD" w:rsidRPr="008C350D" w:rsidRDefault="002423DD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составители:                                                                                                                        Воспитатели</w:t>
      </w:r>
    </w:p>
    <w:p w14:paraId="050F507D" w14:textId="77777777" w:rsidR="002423DD" w:rsidRPr="008C350D" w:rsidRDefault="002423DD" w:rsidP="008C350D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КИМ </w:t>
      </w:r>
      <w:r w:rsidR="008C350D" w:rsidRP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</w:p>
    <w:p w14:paraId="378F7CDD" w14:textId="77777777" w:rsidR="008C350D" w:rsidRPr="008C350D" w:rsidRDefault="008C350D" w:rsidP="008C350D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САЕНКО В.В</w:t>
      </w:r>
      <w:r w:rsidR="00786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5FFA2" w14:textId="77777777" w:rsidR="002423DD" w:rsidRPr="008C350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990E" w14:textId="77777777"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8988F" w14:textId="77777777" w:rsidR="002423DD" w:rsidRPr="002423DD" w:rsidRDefault="002423DD" w:rsidP="0024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718410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412AE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D983F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66642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7D9C62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55476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60C41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10E34" w14:textId="77777777" w:rsidR="002423DD" w:rsidRPr="002423D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3AACA5" w14:textId="77777777" w:rsidR="002423DD" w:rsidRPr="008C350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Ростов-на-Дону</w:t>
      </w:r>
    </w:p>
    <w:p w14:paraId="3CFE01EB" w14:textId="77777777" w:rsidR="002423DD" w:rsidRPr="008C350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14:paraId="779C7540" w14:textId="77777777" w:rsidR="002423DD" w:rsidRDefault="002423DD" w:rsidP="00D302A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14:paraId="484B1322" w14:textId="77777777" w:rsidR="002423DD" w:rsidRPr="002423DD" w:rsidRDefault="002423DD" w:rsidP="00D302A2">
      <w:pPr>
        <w:pStyle w:val="a3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329D500" w14:textId="77777777" w:rsidR="002423DD" w:rsidRPr="002423DD" w:rsidRDefault="002423DD" w:rsidP="00D302A2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социально-коммуникативному развитию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2423DD">
        <w:rPr>
          <w:rFonts w:ascii="Times New Roman" w:eastAsia="Calibri" w:hAnsi="Times New Roman" w:cs="Times New Roman"/>
          <w:sz w:val="28"/>
          <w:szCs w:val="28"/>
        </w:rPr>
        <w:t>МБДОУ № 215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DD05B6" w14:textId="77777777" w:rsidR="002423DD" w:rsidRPr="002423DD" w:rsidRDefault="002423DD" w:rsidP="00D302A2">
      <w:pPr>
        <w:numPr>
          <w:ilvl w:val="0"/>
          <w:numId w:val="15"/>
        </w:numPr>
        <w:tabs>
          <w:tab w:val="left" w:pos="851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№ 273-ФЗ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14:paraId="18311779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2E5E4D35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2423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1014);</w:t>
      </w:r>
    </w:p>
    <w:p w14:paraId="72C4B255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7EFA5D0A" w14:textId="77777777" w:rsidR="008C350D" w:rsidRPr="00383555" w:rsidRDefault="008C350D" w:rsidP="008C35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55">
        <w:rPr>
          <w:rFonts w:ascii="Times New Roman" w:hAnsi="Times New Roman" w:cs="Times New Roman"/>
          <w:sz w:val="28"/>
          <w:szCs w:val="28"/>
        </w:rPr>
        <w:t>Постановление</w:t>
      </w:r>
      <w:r w:rsidRPr="00383555">
        <w:rPr>
          <w:rFonts w:ascii="Times New Roman" w:hAnsi="Times New Roman" w:cs="Times New Roman"/>
          <w:szCs w:val="28"/>
        </w:rPr>
        <w:t xml:space="preserve"> </w:t>
      </w:r>
      <w:r w:rsidRPr="0038355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молодёжи»;</w:t>
      </w:r>
    </w:p>
    <w:p w14:paraId="65D033B4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№ 215</w:t>
      </w:r>
    </w:p>
    <w:p w14:paraId="7F5C6FF5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воспитания МБДОУ № 215 «Успешный гражданин-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 Россия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3FF59B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(</w:t>
      </w:r>
      <w:proofErr w:type="gramStart"/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 61</w:t>
      </w:r>
      <w:proofErr w:type="gramEnd"/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Л01 № 0003197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№5558 от 19.08.2015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BDE87D" w14:textId="5887CD5B" w:rsid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215</w:t>
      </w:r>
    </w:p>
    <w:p w14:paraId="6CDDF0F3" w14:textId="65E9CCA6" w:rsidR="00C24087" w:rsidRPr="002423DD" w:rsidRDefault="00C24087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под. Ред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</w:p>
    <w:p w14:paraId="588CF18E" w14:textId="77777777" w:rsidR="002423DD" w:rsidRPr="002423DD" w:rsidRDefault="002423DD" w:rsidP="00D302A2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BAEE0" w14:textId="77777777" w:rsidR="002423DD" w:rsidRPr="008C350D" w:rsidRDefault="008C350D" w:rsidP="00D302A2">
      <w:pPr>
        <w:pStyle w:val="a3"/>
        <w:numPr>
          <w:ilvl w:val="1"/>
          <w:numId w:val="27"/>
        </w:numPr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социально-</w:t>
      </w:r>
      <w:r w:rsidR="002423DD" w:rsidRPr="008C350D">
        <w:rPr>
          <w:rFonts w:ascii="Times New Roman" w:hAnsi="Times New Roman" w:cs="Times New Roman"/>
          <w:b/>
          <w:sz w:val="32"/>
          <w:szCs w:val="32"/>
        </w:rPr>
        <w:t>коммуникативного развития детей 3-4 лет</w:t>
      </w:r>
    </w:p>
    <w:p w14:paraId="6B109C7E" w14:textId="77777777" w:rsidR="002423DD" w:rsidRPr="00E55DF6" w:rsidRDefault="00E55DF6" w:rsidP="008C35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>Социализация, общение, нравственное воспитание.</w:t>
      </w:r>
    </w:p>
    <w:p w14:paraId="775074CC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649DAD05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14:paraId="10037CD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14:paraId="70D9571D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5CEFDBE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14:paraId="78D45488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жить дружно, вместе пользоваться игрушками, книгами, помогать друг  другу.</w:t>
      </w:r>
    </w:p>
    <w:p w14:paraId="04BBCBE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-Приучать детей к вежливости (учить здороваться, прощаться, благодарить за помощь).</w:t>
      </w:r>
    </w:p>
    <w:p w14:paraId="338A6FB4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в семье и обществе.</w:t>
      </w:r>
    </w:p>
    <w:p w14:paraId="60EC1FDC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5D8F221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формировать образ Я.</w:t>
      </w:r>
    </w:p>
    <w:p w14:paraId="571BF77E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Беседовать с ребенком о членах его семьи.</w:t>
      </w:r>
    </w:p>
    <w:p w14:paraId="66F27184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7DF9BF7F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положительное отношение к детскому саду.</w:t>
      </w:r>
    </w:p>
    <w:p w14:paraId="71347693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чувство общности, значимости каждого ребенка для детского сада.</w:t>
      </w:r>
    </w:p>
    <w:p w14:paraId="04B5E6F5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умение свободно ориентироваться в помещениях и на участке детского сада.</w:t>
      </w:r>
    </w:p>
    <w:p w14:paraId="5169FABA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уважительное отношение к сотрудникам детского сада их труду; напоминать их имена и отчества.</w:t>
      </w:r>
    </w:p>
    <w:p w14:paraId="69C4947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малой родине и первичные представления о ней.</w:t>
      </w:r>
    </w:p>
    <w:p w14:paraId="3580DD2B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 и трудовое воспитание.</w:t>
      </w:r>
    </w:p>
    <w:p w14:paraId="2BB19416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568AE52F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культурно – гигиенические навыки, формировать простейшие навыки поведения во время еды, умывания.</w:t>
      </w:r>
    </w:p>
    <w:p w14:paraId="29872A12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детей следить за своим внешним видом.</w:t>
      </w:r>
    </w:p>
    <w:p w14:paraId="4165C0E4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77A5C830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навыки поведения за столом.</w:t>
      </w:r>
    </w:p>
    <w:p w14:paraId="2DFDBFB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самостоятельно одеваться и раздеваться в определенной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.</w:t>
      </w:r>
      <w:proofErr w:type="gramEnd"/>
    </w:p>
    <w:p w14:paraId="7AB0A712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желание участвовать в посильном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 .</w:t>
      </w:r>
      <w:proofErr w:type="gramEnd"/>
    </w:p>
    <w:p w14:paraId="6606445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уходе за растениями.</w:t>
      </w:r>
    </w:p>
    <w:p w14:paraId="19789F8A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отношение к труду взрослых.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D341E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1B154B93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с правилами поведения в природе</w:t>
      </w:r>
    </w:p>
    <w:p w14:paraId="1B0116BA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Знакомить детей с правилами дорожного движения. </w:t>
      </w:r>
    </w:p>
    <w:p w14:paraId="13D1AC9F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источниками опасности дома.</w:t>
      </w:r>
    </w:p>
    <w:p w14:paraId="6DD81B70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16A18310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простейших взаимосвязях в живой и неживой природе.</w:t>
      </w:r>
    </w:p>
    <w:p w14:paraId="4D2DBB8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первичные представления о безопасном поведении на дорогах.</w:t>
      </w:r>
    </w:p>
    <w:p w14:paraId="6E80052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безопасного передвижения в помещении</w:t>
      </w:r>
    </w:p>
    <w:p w14:paraId="4052A493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соблюдать правила в играх с мелкими предметами.</w:t>
      </w:r>
    </w:p>
    <w:p w14:paraId="3D807B8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обращаться за помощью к взрослым.</w:t>
      </w:r>
    </w:p>
    <w:p w14:paraId="05101256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соблюдать правила безопасности в играх с песком, водой, снегом.</w:t>
      </w:r>
    </w:p>
    <w:p w14:paraId="549C1F5E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C46D9" w14:textId="77777777" w:rsidR="002423DD" w:rsidRPr="002423DD" w:rsidRDefault="00E55DF6" w:rsidP="00D302A2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2423DD"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</w:t>
      </w:r>
    </w:p>
    <w:p w14:paraId="48E6A34F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5313FB8B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14:paraId="40A5E846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14:paraId="37CCAB09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41CA376F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14:paraId="05BD7BE3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51466FC8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14:paraId="163B2DF7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вариативность в организации процессов обучения и воспитания.</w:t>
      </w:r>
    </w:p>
    <w:p w14:paraId="775F1C31" w14:textId="77777777" w:rsidR="002423DD" w:rsidRPr="002423DD" w:rsidRDefault="002423DD" w:rsidP="00D302A2">
      <w:pPr>
        <w:tabs>
          <w:tab w:val="left" w:pos="634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C97E3D" w14:textId="77777777" w:rsidR="002423DD" w:rsidRPr="00E55DF6" w:rsidRDefault="00E55DF6" w:rsidP="00D302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8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воспитанников 3-4 лет </w:t>
      </w:r>
    </w:p>
    <w:p w14:paraId="4AFC9625" w14:textId="77777777" w:rsidR="002423DD" w:rsidRPr="002423DD" w:rsidRDefault="002423DD" w:rsidP="00D302A2">
      <w:pPr>
        <w:spacing w:after="0" w:line="276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D4D1" w14:textId="77777777" w:rsidR="002423DD" w:rsidRPr="002423DD" w:rsidRDefault="002423DD" w:rsidP="00D302A2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6EA94BC9" w14:textId="77777777" w:rsid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ребенка в группе сверстников во многом определяется мнением воспитателя.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можно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6FCD5381" w14:textId="77777777" w:rsidR="008C350D" w:rsidRPr="002423DD" w:rsidRDefault="008C350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74E0" w14:textId="77777777" w:rsidR="002423DD" w:rsidRPr="002423DD" w:rsidRDefault="00E55DF6" w:rsidP="00D302A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2423DD" w:rsidRPr="002423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рабочей программы</w:t>
      </w:r>
    </w:p>
    <w:p w14:paraId="0CD57657" w14:textId="77777777" w:rsidR="002423DD" w:rsidRPr="002423DD" w:rsidRDefault="002423DD" w:rsidP="00D302A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14:paraId="7429AD96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14:paraId="7DF5465B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598FC6E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1918ED0B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C4A73BE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7F473B6D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ABFCB17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взаимоотношениях со взрослыми и сверстниками, может соблюдать правила безопасного поведения и личной гигиены;</w:t>
      </w:r>
    </w:p>
    <w:p w14:paraId="5ADF335B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3FC20984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11F3F688" w14:textId="77777777" w:rsidR="002423DD" w:rsidRPr="002423DD" w:rsidRDefault="002423DD" w:rsidP="00D302A2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«Содержательный раздел»</w:t>
      </w:r>
    </w:p>
    <w:p w14:paraId="57457042" w14:textId="77777777" w:rsidR="002423DD" w:rsidRPr="002423DD" w:rsidRDefault="002423DD" w:rsidP="00C2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1DF07E4D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2A2026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области, реализуемые в Программе</w:t>
      </w:r>
    </w:p>
    <w:p w14:paraId="212012EB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через следующие направления:</w:t>
      </w:r>
    </w:p>
    <w:p w14:paraId="6682954A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общение нравственного воспитания</w:t>
      </w:r>
    </w:p>
    <w:p w14:paraId="3AA62282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семье и обществе</w:t>
      </w:r>
    </w:p>
    <w:p w14:paraId="12869AEA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трудовое воспитание</w:t>
      </w:r>
    </w:p>
    <w:p w14:paraId="50F1B3A3" w14:textId="77777777" w:rsid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p w14:paraId="638549A2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0B66A864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7C56C45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норм и ценностей, принятых в обществе, включая моральные и нравственные ценности.</w:t>
      </w:r>
    </w:p>
    <w:p w14:paraId="27B635EA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общения и взаимодействия ребёнка с взрослыми и сверстниками.</w:t>
      </w:r>
    </w:p>
    <w:p w14:paraId="143F076F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самостоятельности, целенаправленности и саморегуляции собственных действий.</w:t>
      </w:r>
    </w:p>
    <w:p w14:paraId="510CF45B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социального и эмоционального интеллекта, эмоциональной отзывчивости, сопереживания.</w:t>
      </w:r>
    </w:p>
    <w:p w14:paraId="79072863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готовности к совместной деятельности.</w:t>
      </w:r>
    </w:p>
    <w:p w14:paraId="22A55C4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3CD28CAD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позитивных установок к различным видам труда и творчества.</w:t>
      </w:r>
    </w:p>
    <w:p w14:paraId="746BA41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безопасности в быту, социуме, природе.</w:t>
      </w:r>
    </w:p>
    <w:p w14:paraId="6083A927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D150F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BCC3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развитие общения, нравственное воспитание</w:t>
      </w:r>
    </w:p>
    <w:p w14:paraId="14DF564A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14:paraId="56FE195E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14:paraId="6D2005BC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помощь).</w:t>
      </w:r>
    </w:p>
    <w:p w14:paraId="0088EE4B" w14:textId="77777777" w:rsidR="00C26712" w:rsidRPr="00C26712" w:rsidRDefault="00C26712" w:rsidP="00D302A2">
      <w:pPr>
        <w:shd w:val="clear" w:color="auto" w:fill="FFFFFF"/>
        <w:tabs>
          <w:tab w:val="left" w:pos="52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2A636D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в семье и сообществе, патриотическое воспитание</w:t>
      </w:r>
    </w:p>
    <w:p w14:paraId="15351E93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2A171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14:paraId="5E583870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Беседовать с ребенком о членах его семьи (как зовут, чем занимаются, как играют с ребенком и пр.).</w:t>
      </w:r>
    </w:p>
    <w:p w14:paraId="797A14B6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14:paraId="5B79818D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14:paraId="5F6BECBE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различные растения, на их разнообразие и красоту.</w:t>
      </w:r>
    </w:p>
    <w:p w14:paraId="4A660BCA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14:paraId="47DF2B42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14:paraId="578B6BE0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14:paraId="1AB6559B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14:paraId="5FFEDDFE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74C7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 и элементарный бытовой труд</w:t>
      </w:r>
    </w:p>
    <w:p w14:paraId="7A5C457E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2E6B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навыки. Совершенствовать культурно - гигиенические навыки, формировать простейшие навыки поведения во время еды, умывания.</w:t>
      </w:r>
    </w:p>
    <w:p w14:paraId="5BB8C7C6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14:paraId="5AD4EEF7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14:paraId="35E0531F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14:paraId="79E19A7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к занятиям (кисти, доски для лепки и пр.), после игры убирать на место игрушки, строительный материал.</w:t>
      </w:r>
    </w:p>
    <w:p w14:paraId="5EF07929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14:paraId="4A650C4F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Труд в природе. Воспитывать желание участвовать в уходе за растения-</w:t>
      </w:r>
    </w:p>
    <w:p w14:paraId="21961A8D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14:paraId="168563A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взрослых.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164BA0C8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14:paraId="6E63E036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D635E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безопасности</w:t>
      </w:r>
    </w:p>
    <w:p w14:paraId="18F9C86B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A7E59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791DEF2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14:paraId="0C6B93D1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14:paraId="16126FB4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14:paraId="5C53F766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работой водителя.</w:t>
      </w:r>
    </w:p>
    <w:p w14:paraId="1C46E7F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собственной жизнедеятельности. Знакомить с источниками опасности дома (горячая плита, утюг и др.).</w:t>
      </w:r>
    </w:p>
    <w:p w14:paraId="673C9A88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в играх с мелкими предметами (не засовывать предметы в ухо, нос; не брать их в рот).</w:t>
      </w:r>
    </w:p>
    <w:p w14:paraId="1B014407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обращаться за помощью к взрослым.</w:t>
      </w:r>
    </w:p>
    <w:p w14:paraId="1A9B743F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соблюдать правила безопасности в играх с песком, водой, снегом.</w:t>
      </w:r>
    </w:p>
    <w:p w14:paraId="58C75519" w14:textId="77777777" w:rsidR="008C350D" w:rsidRPr="002423DD" w:rsidRDefault="008C350D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89378" w14:textId="77777777" w:rsid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Программы</w:t>
      </w:r>
    </w:p>
    <w:p w14:paraId="33DE584F" w14:textId="77777777" w:rsidR="008C350D" w:rsidRPr="002423DD" w:rsidRDefault="008C350D" w:rsidP="00D302A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E8FF5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2215B23A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организацию предметно-пространственной развивающей образовательной среды;</w:t>
      </w:r>
    </w:p>
    <w:p w14:paraId="3563173D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продуктивный характер взаимодействия со взрослыми;</w:t>
      </w:r>
    </w:p>
    <w:p w14:paraId="357F5388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позитивного  взаимодействия с другими детьми;</w:t>
      </w:r>
    </w:p>
    <w:p w14:paraId="70B4501C" w14:textId="77777777" w:rsid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системы отношений ребенка к миру, к другим людям, к себе самому.</w:t>
      </w:r>
    </w:p>
    <w:p w14:paraId="50723BDB" w14:textId="77777777" w:rsidR="008C350D" w:rsidRPr="002423DD" w:rsidRDefault="008C350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F19CC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образовательной деятельности</w:t>
      </w:r>
    </w:p>
    <w:p w14:paraId="463D8DC3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427445D6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7EDF9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дошкольного возраста (с 3 лет до достижения школьного возраста)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являются целый ряд видов деятельности, таких как:</w:t>
      </w:r>
    </w:p>
    <w:p w14:paraId="22612B05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04BC3630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</w:t>
      </w:r>
      <w:r w:rsidRPr="002423DD">
        <w:rPr>
          <w:rFonts w:ascii="Times New Roman" w:eastAsia="Calibri" w:hAnsi="Times New Roman" w:cs="Times New Roman"/>
          <w:sz w:val="28"/>
          <w:szCs w:val="28"/>
        </w:rPr>
        <w:lastRenderedPageBreak/>
        <w:t>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43778679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деятельность. </w:t>
      </w:r>
    </w:p>
    <w:p w14:paraId="5B6EA689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BE5F" w14:textId="77777777" w:rsidR="002423DD" w:rsidRPr="002423DD" w:rsidRDefault="002423DD" w:rsidP="00D302A2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414F0BDE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2423DD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14:paraId="108716D2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29834198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2B782CC0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3C5994FF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53B5CCE8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0082CB0F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используются три основных вида проектной деятельности: </w:t>
      </w:r>
    </w:p>
    <w:p w14:paraId="34B4ABB5" w14:textId="77777777" w:rsidR="002423DD" w:rsidRP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Творческие проекты </w:t>
      </w:r>
      <w:r w:rsidRPr="002423DD">
        <w:rPr>
          <w:rFonts w:ascii="Times New Roman" w:eastAsia="Calibri" w:hAnsi="Times New Roman" w:cs="Times New Roman"/>
          <w:sz w:val="28"/>
          <w:szCs w:val="28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Pr="002423D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2423DD">
        <w:rPr>
          <w:rFonts w:ascii="Times New Roman" w:eastAsia="Calibri" w:hAnsi="Times New Roman" w:cs="Times New Roman"/>
          <w:sz w:val="28"/>
          <w:szCs w:val="28"/>
        </w:rPr>
        <w:t>и др.);</w:t>
      </w:r>
    </w:p>
    <w:p w14:paraId="122C0D82" w14:textId="77777777" w:rsidR="002423DD" w:rsidRP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Исследовательские проекты – </w:t>
      </w:r>
      <w:r w:rsidRPr="002423DD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423D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носящие индивидуальный характер и способствующие вовлечению ближайшего окружения ребенка </w:t>
      </w:r>
      <w:r w:rsidRPr="002423DD">
        <w:rPr>
          <w:rFonts w:ascii="Times New Roman" w:eastAsia="Calibri" w:hAnsi="Times New Roman" w:cs="Times New Roman"/>
          <w:sz w:val="28"/>
          <w:szCs w:val="28"/>
        </w:rPr>
        <w:lastRenderedPageBreak/>
        <w:t>(родителей, друзей, братьев и сестер) в сферу его интересов («Живая вода», «Части тела», «Полезные продукты» и др.);</w:t>
      </w:r>
    </w:p>
    <w:p w14:paraId="3F0EEF88" w14:textId="77777777" w:rsid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>Проекты по созданию норм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3B08188C" w14:textId="77777777" w:rsidR="008C350D" w:rsidRPr="002423DD" w:rsidRDefault="008C350D" w:rsidP="008C350D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A296D0" w14:textId="77777777" w:rsidR="002423DD" w:rsidRPr="002423DD" w:rsidRDefault="002423DD" w:rsidP="00D302A2">
      <w:pPr>
        <w:pStyle w:val="a3"/>
        <w:numPr>
          <w:ilvl w:val="1"/>
          <w:numId w:val="2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38808F3E" w14:textId="77777777" w:rsidR="002423DD" w:rsidRPr="002423DD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370403A8" w14:textId="77777777" w:rsidR="002423DD" w:rsidRPr="002423DD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Традиционные формы работы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300D1E79" w14:textId="77777777" w:rsidR="002423DD" w:rsidRPr="002423DD" w:rsidRDefault="002423DD" w:rsidP="00F1488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работы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0256C4A7" w14:textId="77777777" w:rsidR="002423DD" w:rsidRPr="002423DD" w:rsidRDefault="002423DD" w:rsidP="00D302A2">
      <w:pPr>
        <w:pStyle w:val="a3"/>
        <w:numPr>
          <w:ilvl w:val="0"/>
          <w:numId w:val="25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55C2F317" w14:textId="77777777" w:rsidR="002423DD" w:rsidRPr="002423DD" w:rsidRDefault="002423DD" w:rsidP="00D302A2">
      <w:pPr>
        <w:tabs>
          <w:tab w:val="left" w:pos="54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2F48A9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6A753CB6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(всё что связано с данной образовательной областью)</w:t>
      </w:r>
    </w:p>
    <w:p w14:paraId="2EA6F001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осуществлен доступ к информационным и информационно-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телекоммукационным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сетям:</w:t>
      </w:r>
    </w:p>
    <w:p w14:paraId="555220B1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-интерактивные доска  </w:t>
      </w:r>
    </w:p>
    <w:p w14:paraId="4ABD075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выхода в Интернет;</w:t>
      </w:r>
    </w:p>
    <w:p w14:paraId="50CF2A5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пособия: интернет игры, игры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7F2A5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Трансформация пространства групповых помещений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7E446FC4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Полифункциональность</w:t>
      </w:r>
      <w:proofErr w:type="spellEnd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групповых помещениях детей раннего и младшего возраста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группах детей среднего и старшего дошкольного возраста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игровые модули и др. </w:t>
      </w:r>
    </w:p>
    <w:p w14:paraId="2280AB84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215 направления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физического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 решаются в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физкультурном зале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14:paraId="3D409D6D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Художественно-эстетическое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воспитанников реализуется как в групповом помещении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специально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мини зонах так и в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музыкальном зале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72E43A75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Вариативность среды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за счёт создания различных пространств в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групповых помещениях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кабинета психолога,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38A38EDE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детского сада отвечает требованиям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безопасности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14:paraId="75ACB7EE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2B21" w14:textId="77777777" w:rsidR="002423DD" w:rsidRPr="002423DD" w:rsidRDefault="002423DD" w:rsidP="00D302A2">
      <w:pPr>
        <w:shd w:val="clear" w:color="auto" w:fill="FFFFFF"/>
        <w:tabs>
          <w:tab w:val="left" w:pos="457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2423DD">
        <w:rPr>
          <w:rFonts w:ascii="Times New Roman" w:eastAsia="Calibri" w:hAnsi="Times New Roman" w:cs="Times New Roman"/>
          <w:b/>
          <w:sz w:val="28"/>
          <w:szCs w:val="28"/>
        </w:rPr>
        <w:t>Объём рабочей программы</w:t>
      </w:r>
      <w:r w:rsidRPr="002423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69892FE" w14:textId="77777777" w:rsidR="002423DD" w:rsidRDefault="008C350D" w:rsidP="00D302A2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рабочей программы составляет </w:t>
      </w:r>
      <w:r w:rsidR="00F14887" w:rsidRPr="00892D6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92D69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 w:rsidR="00F14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20B9C" w14:textId="77777777"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9940E33" w14:textId="77777777"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FF1B304" w14:textId="77777777" w:rsidR="002423DD" w:rsidRPr="002423DD" w:rsidRDefault="002423DD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56EE" w14:textId="77777777" w:rsidR="002423DD" w:rsidRPr="00FD4B5A" w:rsidRDefault="00FD4B5A" w:rsidP="00FD4B5A">
      <w:pPr>
        <w:spacing w:after="0"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</w:t>
      </w:r>
      <w:r w:rsidR="00CF610B" w:rsidRPr="000477B1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  <w:r w:rsidR="00CF610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16104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СОЦИАЛЬНО-КОММУНИКАТИВНОМУ РАЗВИТИЮ</w:t>
      </w:r>
      <w:r w:rsidR="00CF6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610B" w:rsidRPr="000477B1">
        <w:rPr>
          <w:rFonts w:ascii="Times New Roman" w:eastAsia="Calibri" w:hAnsi="Times New Roman" w:cs="Times New Roman"/>
          <w:b/>
          <w:sz w:val="28"/>
          <w:szCs w:val="28"/>
        </w:rPr>
        <w:t>ВО 2 МЛ.ГРУППЕ:</w:t>
      </w:r>
    </w:p>
    <w:p w14:paraId="7BAC9DF5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328"/>
        <w:gridCol w:w="481"/>
        <w:gridCol w:w="2095"/>
        <w:gridCol w:w="4142"/>
        <w:gridCol w:w="1276"/>
      </w:tblGrid>
      <w:tr w:rsidR="00D61F12" w:rsidRPr="00FD4B5A" w14:paraId="43E25E39" w14:textId="77777777" w:rsidTr="00D61F12">
        <w:trPr>
          <w:trHeight w:val="148"/>
        </w:trPr>
        <w:tc>
          <w:tcPr>
            <w:tcW w:w="1328" w:type="dxa"/>
          </w:tcPr>
          <w:p w14:paraId="2834B45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1" w:type="dxa"/>
          </w:tcPr>
          <w:p w14:paraId="08F85770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5" w:type="dxa"/>
          </w:tcPr>
          <w:p w14:paraId="3A3F1CA2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2" w:type="dxa"/>
          </w:tcPr>
          <w:p w14:paraId="223A4E7E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  <w:tcBorders>
              <w:right w:val="single" w:sz="12" w:space="0" w:color="000000" w:themeColor="text1"/>
            </w:tcBorders>
          </w:tcPr>
          <w:p w14:paraId="31E1F0D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Объем/деятельность</w:t>
            </w:r>
          </w:p>
        </w:tc>
      </w:tr>
      <w:tr w:rsidR="00D61F12" w:rsidRPr="00FD4B5A" w14:paraId="388B36A0" w14:textId="77777777" w:rsidTr="00D61F12">
        <w:trPr>
          <w:gridAfter w:val="1"/>
          <w:wAfter w:w="1276" w:type="dxa"/>
          <w:trHeight w:val="756"/>
        </w:trPr>
        <w:tc>
          <w:tcPr>
            <w:tcW w:w="1328" w:type="dxa"/>
          </w:tcPr>
          <w:p w14:paraId="5E4587E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18" w:type="dxa"/>
            <w:gridSpan w:val="3"/>
          </w:tcPr>
          <w:p w14:paraId="2C7C530F" w14:textId="77777777" w:rsidR="00D61F12" w:rsidRPr="00FD4B5A" w:rsidRDefault="00D61F12" w:rsidP="002746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Адаптация/Мониторинг</w:t>
            </w:r>
          </w:p>
        </w:tc>
      </w:tr>
      <w:tr w:rsidR="00D61F12" w:rsidRPr="00FD4B5A" w14:paraId="2EA59B8C" w14:textId="77777777" w:rsidTr="00D61F12">
        <w:trPr>
          <w:trHeight w:val="1850"/>
        </w:trPr>
        <w:tc>
          <w:tcPr>
            <w:tcW w:w="13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FBB593D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" w:type="dxa"/>
          </w:tcPr>
          <w:p w14:paraId="615B4D14" w14:textId="77777777" w:rsidR="00D61F12" w:rsidRPr="00FD4B5A" w:rsidRDefault="00D61F12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06A8E2E4" w14:textId="77777777" w:rsidR="00D61F12" w:rsidRPr="00FD4B5A" w:rsidRDefault="00D61F12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 xml:space="preserve">Любимчики  </w:t>
            </w:r>
          </w:p>
        </w:tc>
        <w:tc>
          <w:tcPr>
            <w:tcW w:w="4142" w:type="dxa"/>
          </w:tcPr>
          <w:p w14:paraId="18150A84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положительные эмоции; - учить детей не стесняться в проявлении любви к другим людям.</w:t>
            </w:r>
          </w:p>
        </w:tc>
        <w:tc>
          <w:tcPr>
            <w:tcW w:w="1276" w:type="dxa"/>
          </w:tcPr>
          <w:p w14:paraId="7A411A94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2A08DE5A" w14:textId="77777777" w:rsidTr="00D61F12">
        <w:trPr>
          <w:trHeight w:val="148"/>
        </w:trPr>
        <w:tc>
          <w:tcPr>
            <w:tcW w:w="1328" w:type="dxa"/>
            <w:vMerge/>
            <w:vAlign w:val="center"/>
          </w:tcPr>
          <w:p w14:paraId="224D2666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04C6D70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5B349F7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Беседа «Где кататься на велосипеде»</w:t>
            </w:r>
          </w:p>
        </w:tc>
        <w:tc>
          <w:tcPr>
            <w:tcW w:w="4142" w:type="dxa"/>
          </w:tcPr>
          <w:p w14:paraId="0CD70D66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правилах поездки на велосипеде на улицах города»</w:t>
            </w:r>
          </w:p>
        </w:tc>
        <w:tc>
          <w:tcPr>
            <w:tcW w:w="1276" w:type="dxa"/>
          </w:tcPr>
          <w:p w14:paraId="3129C21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FD4B5A" w:rsidRPr="00FD4B5A" w14:paraId="0FAA84B9" w14:textId="77777777" w:rsidTr="00D61F12">
        <w:trPr>
          <w:trHeight w:val="148"/>
        </w:trPr>
        <w:tc>
          <w:tcPr>
            <w:tcW w:w="1328" w:type="dxa"/>
            <w:vMerge w:val="restart"/>
          </w:tcPr>
          <w:p w14:paraId="3146FA4A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" w:type="dxa"/>
          </w:tcPr>
          <w:p w14:paraId="0AFCA953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19F890B9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4142" w:type="dxa"/>
          </w:tcPr>
          <w:p w14:paraId="6FD4CC31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своем цвете волос и цвете глаз</w:t>
            </w:r>
          </w:p>
        </w:tc>
        <w:tc>
          <w:tcPr>
            <w:tcW w:w="1276" w:type="dxa"/>
          </w:tcPr>
          <w:p w14:paraId="51AA5C7A" w14:textId="77777777" w:rsidR="00FD4B5A" w:rsidRPr="00FD4B5A" w:rsidRDefault="00892D6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B5A" w:rsidRPr="00FD4B5A" w14:paraId="78956174" w14:textId="77777777" w:rsidTr="00D61F12">
        <w:trPr>
          <w:trHeight w:val="148"/>
        </w:trPr>
        <w:tc>
          <w:tcPr>
            <w:tcW w:w="1328" w:type="dxa"/>
            <w:vMerge/>
            <w:vAlign w:val="center"/>
          </w:tcPr>
          <w:p w14:paraId="1BB25CDD" w14:textId="77777777" w:rsidR="00FD4B5A" w:rsidRPr="00FD4B5A" w:rsidRDefault="00FD4B5A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24A151D8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5BCD90DA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Экскурсия к проезжей части дороги</w:t>
            </w:r>
          </w:p>
          <w:p w14:paraId="783ADCAD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«Догадайся о ком я расскажу»</w:t>
            </w:r>
          </w:p>
        </w:tc>
        <w:tc>
          <w:tcPr>
            <w:tcW w:w="4142" w:type="dxa"/>
          </w:tcPr>
          <w:p w14:paraId="0530BEC1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представлениями о правилах поведения пешеходов и водителей на проезжей части дороги</w:t>
            </w:r>
          </w:p>
        </w:tc>
        <w:tc>
          <w:tcPr>
            <w:tcW w:w="1276" w:type="dxa"/>
          </w:tcPr>
          <w:p w14:paraId="3A12A6CA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D61F12" w:rsidRPr="00FD4B5A" w14:paraId="10AD01EF" w14:textId="77777777" w:rsidTr="00D61F12">
        <w:trPr>
          <w:trHeight w:val="148"/>
        </w:trPr>
        <w:tc>
          <w:tcPr>
            <w:tcW w:w="13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5C8A9B0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" w:type="dxa"/>
          </w:tcPr>
          <w:p w14:paraId="4E2272DE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1A9D95C1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Экскурсия к светофору</w:t>
            </w:r>
          </w:p>
        </w:tc>
        <w:tc>
          <w:tcPr>
            <w:tcW w:w="4142" w:type="dxa"/>
          </w:tcPr>
          <w:p w14:paraId="2A86BE31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Закрепить знания  детей о назначении цветов светофора и его роли  в дорожном движении</w:t>
            </w:r>
          </w:p>
        </w:tc>
        <w:tc>
          <w:tcPr>
            <w:tcW w:w="1276" w:type="dxa"/>
          </w:tcPr>
          <w:p w14:paraId="0E3B36A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1F12" w:rsidRPr="00FD4B5A" w14:paraId="4F877731" w14:textId="77777777" w:rsidTr="00D61F12">
        <w:trPr>
          <w:trHeight w:val="148"/>
        </w:trPr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14:paraId="582FF00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42195F2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6264C7CA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Выбор игры, любимая игрушка</w:t>
            </w:r>
          </w:p>
          <w:p w14:paraId="4F51820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Д/у «Что ты выберешь»</w:t>
            </w:r>
          </w:p>
        </w:tc>
        <w:tc>
          <w:tcPr>
            <w:tcW w:w="4142" w:type="dxa"/>
          </w:tcPr>
          <w:p w14:paraId="04F6F542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любимых игрушках, рассказать почему именно она любимая игрушка</w:t>
            </w:r>
          </w:p>
        </w:tc>
        <w:tc>
          <w:tcPr>
            <w:tcW w:w="1276" w:type="dxa"/>
          </w:tcPr>
          <w:p w14:paraId="112B91DD" w14:textId="77777777" w:rsidR="00D61F12" w:rsidRPr="00FD4B5A" w:rsidRDefault="00FD4B5A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2F7F670A" w14:textId="77777777" w:rsidTr="00D61F12">
        <w:trPr>
          <w:trHeight w:val="148"/>
        </w:trPr>
        <w:tc>
          <w:tcPr>
            <w:tcW w:w="13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AF47D94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" w:type="dxa"/>
          </w:tcPr>
          <w:p w14:paraId="30824406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107868E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Вкусный-невкусный</w:t>
            </w:r>
          </w:p>
          <w:p w14:paraId="765E48A0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Д/и «Кто что любит есть ?»</w:t>
            </w:r>
          </w:p>
        </w:tc>
        <w:tc>
          <w:tcPr>
            <w:tcW w:w="4142" w:type="dxa"/>
          </w:tcPr>
          <w:p w14:paraId="1A151DF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вкусовыми предпочтениями детей</w:t>
            </w:r>
          </w:p>
        </w:tc>
        <w:tc>
          <w:tcPr>
            <w:tcW w:w="1276" w:type="dxa"/>
          </w:tcPr>
          <w:p w14:paraId="372C09C4" w14:textId="77777777" w:rsidR="00D61F12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1F12" w:rsidRPr="00FD4B5A" w14:paraId="0B83D7E8" w14:textId="77777777" w:rsidTr="00D61F12">
        <w:trPr>
          <w:trHeight w:val="148"/>
        </w:trPr>
        <w:tc>
          <w:tcPr>
            <w:tcW w:w="1328" w:type="dxa"/>
            <w:vMerge/>
            <w:vAlign w:val="center"/>
          </w:tcPr>
          <w:p w14:paraId="45A0C55F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43C0A614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50B01B91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Д/и «Найди такого цвета, как сигнал светофора», «Отвезем куклу в гости», «Поездка в парк»</w:t>
            </w:r>
          </w:p>
        </w:tc>
        <w:tc>
          <w:tcPr>
            <w:tcW w:w="4142" w:type="dxa"/>
          </w:tcPr>
          <w:p w14:paraId="0F1E5C66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Через игровую деятельность закрепить знания детей о светофоре и транспорте</w:t>
            </w:r>
          </w:p>
        </w:tc>
        <w:tc>
          <w:tcPr>
            <w:tcW w:w="1276" w:type="dxa"/>
          </w:tcPr>
          <w:p w14:paraId="1ACB7CEA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D61F12" w:rsidRPr="00FD4B5A" w14:paraId="1E8F3364" w14:textId="77777777" w:rsidTr="00D61F12">
        <w:trPr>
          <w:trHeight w:val="148"/>
        </w:trPr>
        <w:tc>
          <w:tcPr>
            <w:tcW w:w="1328" w:type="dxa"/>
            <w:vAlign w:val="center"/>
          </w:tcPr>
          <w:p w14:paraId="5BFE89EA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" w:type="dxa"/>
          </w:tcPr>
          <w:p w14:paraId="4EFDBD69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77583218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Экскурсия на перекресток и наблюдение за движением транспорта</w:t>
            </w:r>
          </w:p>
        </w:tc>
        <w:tc>
          <w:tcPr>
            <w:tcW w:w="4142" w:type="dxa"/>
          </w:tcPr>
          <w:p w14:paraId="0D86B177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транспорте, упражнять в переходе через «Зебру»</w:t>
            </w:r>
          </w:p>
        </w:tc>
        <w:tc>
          <w:tcPr>
            <w:tcW w:w="1276" w:type="dxa"/>
          </w:tcPr>
          <w:p w14:paraId="0352E7B1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1F12" w:rsidRPr="00FD4B5A" w14:paraId="5C150406" w14:textId="77777777" w:rsidTr="00D61F12">
        <w:trPr>
          <w:trHeight w:val="840"/>
        </w:trPr>
        <w:tc>
          <w:tcPr>
            <w:tcW w:w="1328" w:type="dxa"/>
            <w:vAlign w:val="center"/>
          </w:tcPr>
          <w:p w14:paraId="76B33EBF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557B17C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6E4CFB65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«Водители», «Путешествие на транспорте»</w:t>
            </w:r>
          </w:p>
        </w:tc>
        <w:tc>
          <w:tcPr>
            <w:tcW w:w="4142" w:type="dxa"/>
          </w:tcPr>
          <w:p w14:paraId="1A554F6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Закрепить умение договариваться в игре, играть без конфликтов, создавать проблемные ситуации с использованием ПДД</w:t>
            </w:r>
          </w:p>
        </w:tc>
        <w:tc>
          <w:tcPr>
            <w:tcW w:w="1276" w:type="dxa"/>
          </w:tcPr>
          <w:p w14:paraId="55D4B448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D61F12" w:rsidRPr="00FD4B5A" w14:paraId="2094F7B5" w14:textId="77777777" w:rsidTr="00D61F12">
        <w:trPr>
          <w:trHeight w:val="602"/>
        </w:trPr>
        <w:tc>
          <w:tcPr>
            <w:tcW w:w="1328" w:type="dxa"/>
            <w:vMerge w:val="restart"/>
          </w:tcPr>
          <w:p w14:paraId="2D483A2A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" w:type="dxa"/>
          </w:tcPr>
          <w:p w14:paraId="46EC2AE2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6D3600D5" w14:textId="77777777" w:rsidR="00D61F12" w:rsidRPr="00FD4B5A" w:rsidRDefault="00D61F12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Я дарю тебе улыбку</w:t>
            </w:r>
          </w:p>
        </w:tc>
        <w:tc>
          <w:tcPr>
            <w:tcW w:w="4142" w:type="dxa"/>
          </w:tcPr>
          <w:p w14:paraId="4BCAD853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доброжелательное отношение друг к другу; - учить детей соотносить настроение с мимическими реакциями, развивать выразительность жестов; - закрепить знания и представления о себе, своих внешних признаках; - развивать коммуникативные навыки игрового взаимодействия.</w:t>
            </w:r>
          </w:p>
        </w:tc>
        <w:tc>
          <w:tcPr>
            <w:tcW w:w="1276" w:type="dxa"/>
          </w:tcPr>
          <w:p w14:paraId="3FD9C630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594C59D8" w14:textId="77777777" w:rsidTr="00D61F12">
        <w:trPr>
          <w:trHeight w:val="602"/>
        </w:trPr>
        <w:tc>
          <w:tcPr>
            <w:tcW w:w="1328" w:type="dxa"/>
            <w:vMerge/>
            <w:vAlign w:val="center"/>
          </w:tcPr>
          <w:p w14:paraId="0DEF8D2F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3A0800E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6017FDBA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кукла </w:t>
            </w:r>
          </w:p>
          <w:p w14:paraId="136DB7E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Д/и «Похоже-непохоже»</w:t>
            </w:r>
          </w:p>
        </w:tc>
        <w:tc>
          <w:tcPr>
            <w:tcW w:w="4142" w:type="dxa"/>
          </w:tcPr>
          <w:p w14:paraId="733562B2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Помочь детям найти отличительные и общие черты внешних особенностей</w:t>
            </w:r>
          </w:p>
        </w:tc>
        <w:tc>
          <w:tcPr>
            <w:tcW w:w="1276" w:type="dxa"/>
          </w:tcPr>
          <w:p w14:paraId="62184CEF" w14:textId="77777777" w:rsidR="00D61F12" w:rsidRPr="00FD4B5A" w:rsidRDefault="00D61F12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D61F12" w:rsidRPr="00FD4B5A" w14:paraId="20C2368A" w14:textId="77777777" w:rsidTr="00D61F12">
        <w:trPr>
          <w:trHeight w:val="617"/>
        </w:trPr>
        <w:tc>
          <w:tcPr>
            <w:tcW w:w="1328" w:type="dxa"/>
            <w:vMerge w:val="restart"/>
            <w:vAlign w:val="center"/>
          </w:tcPr>
          <w:p w14:paraId="611F9852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" w:type="dxa"/>
          </w:tcPr>
          <w:p w14:paraId="14236E5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2E4DA0D4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Нам весело вместе</w:t>
            </w:r>
          </w:p>
        </w:tc>
        <w:tc>
          <w:tcPr>
            <w:tcW w:w="4142" w:type="dxa"/>
          </w:tcPr>
          <w:p w14:paraId="731FC3F2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чувства эмпатии, общительности, дружелюбия.</w:t>
            </w:r>
          </w:p>
        </w:tc>
        <w:tc>
          <w:tcPr>
            <w:tcW w:w="1276" w:type="dxa"/>
          </w:tcPr>
          <w:p w14:paraId="24AD2070" w14:textId="77777777" w:rsidR="00D61F12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6C041EB7" w14:textId="77777777" w:rsidTr="00D61F12">
        <w:trPr>
          <w:trHeight w:val="602"/>
        </w:trPr>
        <w:tc>
          <w:tcPr>
            <w:tcW w:w="1328" w:type="dxa"/>
            <w:vMerge/>
            <w:vAlign w:val="center"/>
          </w:tcPr>
          <w:p w14:paraId="55B31B68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532F455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5" w:type="dxa"/>
          </w:tcPr>
          <w:p w14:paraId="5784DFC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Все мы разные</w:t>
            </w:r>
          </w:p>
        </w:tc>
        <w:tc>
          <w:tcPr>
            <w:tcW w:w="4142" w:type="dxa"/>
          </w:tcPr>
          <w:p w14:paraId="1F8A54E0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отличительными и похожими чертами  друг друга</w:t>
            </w:r>
          </w:p>
        </w:tc>
        <w:tc>
          <w:tcPr>
            <w:tcW w:w="1276" w:type="dxa"/>
          </w:tcPr>
          <w:p w14:paraId="18E6DEF5" w14:textId="77777777" w:rsidR="00D61F12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763C418C" w14:textId="77777777" w:rsidTr="00D61F12">
        <w:trPr>
          <w:trHeight w:val="617"/>
        </w:trPr>
        <w:tc>
          <w:tcPr>
            <w:tcW w:w="1328" w:type="dxa"/>
            <w:vMerge w:val="restart"/>
          </w:tcPr>
          <w:p w14:paraId="751B37C8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" w:type="dxa"/>
          </w:tcPr>
          <w:p w14:paraId="3037E3A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5" w:type="dxa"/>
          </w:tcPr>
          <w:p w14:paraId="6B262C9A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4142" w:type="dxa"/>
          </w:tcPr>
          <w:p w14:paraId="3289F819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в сходствах и различиях в предпочтениях детей</w:t>
            </w:r>
          </w:p>
        </w:tc>
        <w:tc>
          <w:tcPr>
            <w:tcW w:w="1276" w:type="dxa"/>
          </w:tcPr>
          <w:p w14:paraId="71FF9D23" w14:textId="77777777" w:rsidR="00D61F12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1F12" w:rsidRPr="00FD4B5A" w14:paraId="74DAD784" w14:textId="77777777" w:rsidTr="00D61F12">
        <w:trPr>
          <w:trHeight w:val="617"/>
        </w:trPr>
        <w:tc>
          <w:tcPr>
            <w:tcW w:w="1328" w:type="dxa"/>
            <w:vMerge/>
            <w:vAlign w:val="center"/>
          </w:tcPr>
          <w:p w14:paraId="00AB7F31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14:paraId="4E3B1A7F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14:paraId="4C744D9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на городском </w:t>
            </w: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4142" w:type="dxa"/>
          </w:tcPr>
          <w:p w14:paraId="24D225F3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назначении цветов светофора и его роли в </w:t>
            </w: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 движении</w:t>
            </w:r>
          </w:p>
        </w:tc>
        <w:tc>
          <w:tcPr>
            <w:tcW w:w="1276" w:type="dxa"/>
          </w:tcPr>
          <w:p w14:paraId="2D06B1AC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4B5A" w:rsidRPr="00FD4B5A" w14:paraId="67896B16" w14:textId="77777777" w:rsidTr="00675C8F">
        <w:trPr>
          <w:trHeight w:val="617"/>
        </w:trPr>
        <w:tc>
          <w:tcPr>
            <w:tcW w:w="8046" w:type="dxa"/>
            <w:gridSpan w:val="4"/>
            <w:vAlign w:val="center"/>
          </w:tcPr>
          <w:p w14:paraId="0A8AE076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D1CBF0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DDE0DFA" w14:textId="77777777" w:rsidR="00FD4B5A" w:rsidRDefault="00FD4B5A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E145" w14:textId="77777777" w:rsidR="00892D69" w:rsidRPr="003F00F2" w:rsidRDefault="00892D69" w:rsidP="00892D6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14:paraId="04310FC7" w14:textId="77777777" w:rsidR="00892D69" w:rsidRPr="00786E0E" w:rsidRDefault="00892D69" w:rsidP="00892D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0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 xml:space="preserve"> Т.С. Комарова  Э. М. Дорофеева Инновационная программа дошкольного образования «От рождения до школы» мозаика-синтез </w:t>
      </w: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>, 2019</w:t>
      </w:r>
    </w:p>
    <w:p w14:paraId="6936F492" w14:textId="77777777" w:rsidR="006F30B7" w:rsidRDefault="00786E0E" w:rsidP="00786E0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0E">
        <w:rPr>
          <w:rFonts w:ascii="Times New Roman" w:hAnsi="Times New Roman" w:cs="Times New Roman"/>
          <w:sz w:val="28"/>
          <w:szCs w:val="28"/>
        </w:rPr>
        <w:t>Н.В.ЕЛЖОВА ПДД В ДЕТСКОМ САДУ, ФЕНИКС, РОСТОВ-НА-ДОНУ, 2013 Г</w:t>
      </w:r>
    </w:p>
    <w:p w14:paraId="7C51767A" w14:textId="77777777" w:rsidR="00786E0E" w:rsidRPr="00786E0E" w:rsidRDefault="00786E0E" w:rsidP="00786E0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86E0E">
        <w:rPr>
          <w:rFonts w:ascii="Times New Roman" w:hAnsi="Times New Roman" w:cs="Times New Roman"/>
          <w:sz w:val="28"/>
          <w:szCs w:val="28"/>
        </w:rPr>
        <w:t>Я,ты</w:t>
      </w:r>
      <w:proofErr w:type="gramEnd"/>
      <w:r w:rsidRPr="00786E0E">
        <w:rPr>
          <w:rFonts w:ascii="Times New Roman" w:hAnsi="Times New Roman" w:cs="Times New Roman"/>
          <w:sz w:val="28"/>
          <w:szCs w:val="28"/>
        </w:rPr>
        <w:t>,мы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>» Программа социально-эмоционального развития дошкольников, МОСКВА, МОЗАИКА-СИНТЕЗ, 2003г.</w:t>
      </w:r>
    </w:p>
    <w:sectPr w:rsidR="00786E0E" w:rsidRPr="00786E0E" w:rsidSect="0010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AB09" w14:textId="77777777" w:rsidR="00892D69" w:rsidRPr="00892D69" w:rsidRDefault="00892D69" w:rsidP="00892D69">
      <w:pPr>
        <w:spacing w:after="0" w:line="240" w:lineRule="auto"/>
      </w:pPr>
      <w:r>
        <w:separator/>
      </w:r>
    </w:p>
  </w:endnote>
  <w:endnote w:type="continuationSeparator" w:id="0">
    <w:p w14:paraId="47146E9F" w14:textId="77777777" w:rsidR="00892D69" w:rsidRPr="00892D69" w:rsidRDefault="00892D69" w:rsidP="008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6AC" w14:textId="77777777" w:rsidR="00892D69" w:rsidRPr="00892D69" w:rsidRDefault="00892D69" w:rsidP="00892D69">
      <w:pPr>
        <w:spacing w:after="0" w:line="240" w:lineRule="auto"/>
      </w:pPr>
      <w:r>
        <w:separator/>
      </w:r>
    </w:p>
  </w:footnote>
  <w:footnote w:type="continuationSeparator" w:id="0">
    <w:p w14:paraId="24406DBD" w14:textId="77777777" w:rsidR="00892D69" w:rsidRPr="00892D69" w:rsidRDefault="00892D69" w:rsidP="0089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66CAC"/>
    <w:multiLevelType w:val="multilevel"/>
    <w:tmpl w:val="7D8AB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04DD"/>
    <w:multiLevelType w:val="hybridMultilevel"/>
    <w:tmpl w:val="D5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D0A"/>
    <w:multiLevelType w:val="hybridMultilevel"/>
    <w:tmpl w:val="F46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DAD"/>
    <w:multiLevelType w:val="hybridMultilevel"/>
    <w:tmpl w:val="9260E184"/>
    <w:lvl w:ilvl="0" w:tplc="0A6AC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45A78"/>
    <w:multiLevelType w:val="hybridMultilevel"/>
    <w:tmpl w:val="96F01D78"/>
    <w:lvl w:ilvl="0" w:tplc="DD2A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2ED969D3"/>
    <w:multiLevelType w:val="hybridMultilevel"/>
    <w:tmpl w:val="3F22804A"/>
    <w:lvl w:ilvl="0" w:tplc="1F625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3A7E2B"/>
    <w:multiLevelType w:val="hybridMultilevel"/>
    <w:tmpl w:val="4F469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95650"/>
    <w:multiLevelType w:val="hybridMultilevel"/>
    <w:tmpl w:val="F78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D53"/>
    <w:multiLevelType w:val="multilevel"/>
    <w:tmpl w:val="934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77694"/>
    <w:multiLevelType w:val="hybridMultilevel"/>
    <w:tmpl w:val="AC3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F3F"/>
    <w:multiLevelType w:val="hybridMultilevel"/>
    <w:tmpl w:val="418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61299"/>
    <w:multiLevelType w:val="hybridMultilevel"/>
    <w:tmpl w:val="26C8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61767"/>
    <w:multiLevelType w:val="hybridMultilevel"/>
    <w:tmpl w:val="322AC856"/>
    <w:lvl w:ilvl="0" w:tplc="1C4AA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45DDB"/>
    <w:multiLevelType w:val="hybridMultilevel"/>
    <w:tmpl w:val="5FB4FB00"/>
    <w:lvl w:ilvl="0" w:tplc="CCBE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342FC6"/>
    <w:multiLevelType w:val="hybridMultilevel"/>
    <w:tmpl w:val="024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92DD5"/>
    <w:multiLevelType w:val="hybridMultilevel"/>
    <w:tmpl w:val="D7E4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5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7" w15:restartNumberingAfterBreak="0">
    <w:nsid w:val="7B275AB9"/>
    <w:multiLevelType w:val="hybridMultilevel"/>
    <w:tmpl w:val="690E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5D8"/>
    <w:multiLevelType w:val="hybridMultilevel"/>
    <w:tmpl w:val="4174594E"/>
    <w:lvl w:ilvl="0" w:tplc="0D2A5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FB10D6A"/>
    <w:multiLevelType w:val="hybridMultilevel"/>
    <w:tmpl w:val="E68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29"/>
  </w:num>
  <w:num w:numId="10">
    <w:abstractNumId w:val="2"/>
  </w:num>
  <w:num w:numId="11">
    <w:abstractNumId w:val="28"/>
  </w:num>
  <w:num w:numId="12">
    <w:abstractNumId w:val="26"/>
  </w:num>
  <w:num w:numId="13">
    <w:abstractNumId w:val="24"/>
  </w:num>
  <w:num w:numId="14">
    <w:abstractNumId w:val="10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  <w:num w:numId="23">
    <w:abstractNumId w:val="27"/>
  </w:num>
  <w:num w:numId="24">
    <w:abstractNumId w:val="11"/>
  </w:num>
  <w:num w:numId="25">
    <w:abstractNumId w:val="21"/>
  </w:num>
  <w:num w:numId="26">
    <w:abstractNumId w:val="1"/>
  </w:num>
  <w:num w:numId="27">
    <w:abstractNumId w:val="25"/>
  </w:num>
  <w:num w:numId="28">
    <w:abstractNumId w:val="13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EF"/>
    <w:rsid w:val="000A0207"/>
    <w:rsid w:val="0010035E"/>
    <w:rsid w:val="002423DD"/>
    <w:rsid w:val="00274663"/>
    <w:rsid w:val="002E06EF"/>
    <w:rsid w:val="003A604F"/>
    <w:rsid w:val="003B47FA"/>
    <w:rsid w:val="003B5923"/>
    <w:rsid w:val="004474DB"/>
    <w:rsid w:val="004C430C"/>
    <w:rsid w:val="00525FE5"/>
    <w:rsid w:val="005518E9"/>
    <w:rsid w:val="006F30B7"/>
    <w:rsid w:val="00716104"/>
    <w:rsid w:val="00753EF2"/>
    <w:rsid w:val="00786E0E"/>
    <w:rsid w:val="00835432"/>
    <w:rsid w:val="0085641D"/>
    <w:rsid w:val="00892D69"/>
    <w:rsid w:val="008A5C4E"/>
    <w:rsid w:val="008C350D"/>
    <w:rsid w:val="00C24087"/>
    <w:rsid w:val="00C26712"/>
    <w:rsid w:val="00CF610B"/>
    <w:rsid w:val="00D302A2"/>
    <w:rsid w:val="00D61F12"/>
    <w:rsid w:val="00DC52E1"/>
    <w:rsid w:val="00DE4D2E"/>
    <w:rsid w:val="00E53C27"/>
    <w:rsid w:val="00E55DF6"/>
    <w:rsid w:val="00E92217"/>
    <w:rsid w:val="00F14887"/>
    <w:rsid w:val="00FB341D"/>
    <w:rsid w:val="00FD4B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6EFDB"/>
  <w15:docId w15:val="{F2090DC7-6BA3-49E9-A6C7-1ABB74A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3DD"/>
  </w:style>
  <w:style w:type="character" w:customStyle="1" w:styleId="10">
    <w:name w:val="Гиперссылка1"/>
    <w:basedOn w:val="a0"/>
    <w:uiPriority w:val="99"/>
    <w:semiHidden/>
    <w:unhideWhenUsed/>
    <w:rsid w:val="002423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23D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 Знак1"/>
    <w:basedOn w:val="a"/>
    <w:next w:val="a4"/>
    <w:uiPriority w:val="99"/>
    <w:unhideWhenUsed/>
    <w:qFormat/>
    <w:rsid w:val="002423DD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3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423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3D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E922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a"/>
    <w:rsid w:val="00525FE5"/>
    <w:pPr>
      <w:suppressLineNumbers/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9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D69"/>
  </w:style>
  <w:style w:type="paragraph" w:styleId="a9">
    <w:name w:val="footer"/>
    <w:basedOn w:val="a"/>
    <w:link w:val="aa"/>
    <w:uiPriority w:val="99"/>
    <w:semiHidden/>
    <w:unhideWhenUsed/>
    <w:rsid w:val="0089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D879-E994-4E75-985D-76F7331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17</cp:revision>
  <dcterms:created xsi:type="dcterms:W3CDTF">2021-08-31T11:12:00Z</dcterms:created>
  <dcterms:modified xsi:type="dcterms:W3CDTF">2021-09-17T11:54:00Z</dcterms:modified>
</cp:coreProperties>
</file>